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before="300" w:after="150"/>
        <w:outlineLvl w:val="0"/>
        <w:rPr>
          <w:rFonts w:hint="eastAsia" w:ascii="宋体" w:hAnsi="宋体" w:eastAsia="宋体" w:cs="宋体"/>
          <w:b/>
          <w:bCs/>
          <w:color w:val="111111"/>
          <w:kern w:val="36"/>
          <w:sz w:val="45"/>
          <w:szCs w:val="45"/>
        </w:rPr>
      </w:pPr>
      <w:r>
        <w:rPr>
          <w:rFonts w:hint="eastAsia" w:ascii="宋体" w:hAnsi="宋体" w:eastAsia="宋体" w:cs="宋体"/>
          <w:b/>
          <w:bCs/>
          <w:color w:val="111111"/>
          <w:kern w:val="36"/>
          <w:sz w:val="45"/>
          <w:szCs w:val="45"/>
        </w:rPr>
        <w:t>SOAP57协议</w:t>
      </w:r>
    </w:p>
    <w:p>
      <w:pPr>
        <w:shd w:val="clear" w:color="auto" w:fill="FFFFFF"/>
        <w:adjustRightInd/>
        <w:snapToGrid/>
        <w:spacing w:before="300" w:after="150"/>
        <w:outlineLvl w:val="0"/>
        <w:rPr>
          <w:rFonts w:hint="eastAsia" w:ascii="宋体" w:hAnsi="宋体" w:eastAsia="宋体" w:cs="宋体"/>
          <w:b/>
          <w:bCs/>
          <w:color w:val="111111"/>
          <w:kern w:val="36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111111"/>
          <w:kern w:val="36"/>
          <w:sz w:val="36"/>
          <w:szCs w:val="36"/>
        </w:rPr>
        <w:t>1. 协议介绍</w:t>
      </w:r>
    </w:p>
    <w:p>
      <w:pPr>
        <w:shd w:val="clear" w:color="auto" w:fill="FFFFFF"/>
        <w:adjustRightInd/>
        <w:snapToGrid/>
        <w:spacing w:after="150" w:line="257" w:lineRule="atLeast"/>
        <w:rPr>
          <w:rFonts w:hint="eastAsia" w:ascii="宋体" w:hAnsi="宋体" w:eastAsia="宋体" w:cs="宋体"/>
          <w:color w:val="111111"/>
          <w:sz w:val="28"/>
          <w:szCs w:val="28"/>
        </w:rPr>
      </w:pPr>
      <w:r>
        <w:rPr>
          <w:rFonts w:hint="eastAsia" w:ascii="宋体" w:hAnsi="宋体" w:eastAsia="宋体" w:cs="宋体"/>
          <w:color w:val="111111"/>
          <w:sz w:val="28"/>
          <w:szCs w:val="28"/>
        </w:rPr>
        <w:t>SOAP57 协议是迈远网关为客户接入提供的通讯协议。</w:t>
      </w:r>
    </w:p>
    <w:p>
      <w:pPr>
        <w:shd w:val="clear" w:color="auto" w:fill="FFFFFF"/>
        <w:adjustRightInd/>
        <w:snapToGrid/>
        <w:spacing w:before="300" w:after="150"/>
        <w:outlineLvl w:val="0"/>
        <w:rPr>
          <w:rFonts w:hint="eastAsia" w:ascii="宋体" w:hAnsi="宋体" w:eastAsia="宋体" w:cs="宋体"/>
          <w:b/>
          <w:bCs/>
          <w:color w:val="111111"/>
          <w:kern w:val="36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111111"/>
          <w:kern w:val="36"/>
          <w:sz w:val="36"/>
          <w:szCs w:val="36"/>
        </w:rPr>
        <w:t>2. 承载方式</w:t>
      </w:r>
    </w:p>
    <w:p>
      <w:pPr>
        <w:shd w:val="clear" w:color="auto" w:fill="FFFFFF"/>
        <w:adjustRightInd/>
        <w:snapToGrid/>
        <w:spacing w:after="150" w:line="257" w:lineRule="atLeast"/>
        <w:rPr>
          <w:rFonts w:hint="eastAsia" w:ascii="宋体" w:hAnsi="宋体" w:eastAsia="宋体" w:cs="宋体"/>
          <w:color w:val="111111"/>
          <w:sz w:val="28"/>
          <w:szCs w:val="28"/>
        </w:rPr>
      </w:pPr>
      <w:r>
        <w:rPr>
          <w:rFonts w:hint="eastAsia" w:ascii="宋体" w:hAnsi="宋体" w:eastAsia="宋体" w:cs="宋体"/>
          <w:color w:val="111111"/>
          <w:sz w:val="28"/>
          <w:szCs w:val="28"/>
        </w:rPr>
        <w:t>SOAP57协议采用HTTP承载方式。 HTTP承载方式下，调用与WebService一致，服务的描述地址为：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"http://ip:PORT/sms?wsdl"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337AB7"/>
          <w:sz w:val="28"/>
          <w:szCs w:val="28"/>
          <w:u w:val="single"/>
        </w:rPr>
        <w:t>http://IP:PORT/sms?wsdl</w:t>
      </w:r>
      <w:r>
        <w:rPr>
          <w:rFonts w:hint="eastAsia" w:ascii="宋体" w:hAnsi="宋体" w:eastAsia="宋体" w:cs="宋体"/>
          <w:color w:val="337AB7"/>
          <w:sz w:val="28"/>
          <w:szCs w:val="28"/>
          <w:u w:val="single"/>
        </w:rPr>
        <w:fldChar w:fldCharType="end"/>
      </w:r>
      <w:r>
        <w:rPr>
          <w:rFonts w:hint="eastAsia" w:ascii="宋体" w:hAnsi="宋体" w:eastAsia="宋体" w:cs="宋体"/>
          <w:color w:val="111111"/>
          <w:sz w:val="28"/>
          <w:szCs w:val="28"/>
        </w:rPr>
        <w:t>  </w:t>
      </w:r>
      <w:r>
        <w:rPr>
          <w:rFonts w:hint="eastAsia" w:ascii="宋体" w:hAnsi="宋体" w:eastAsia="宋体" w:cs="宋体"/>
          <w:b/>
          <w:bCs/>
          <w:color w:val="111111"/>
          <w:sz w:val="28"/>
          <w:szCs w:val="28"/>
        </w:rPr>
        <w:t>注意：访问消息接口时必须把 “?wsdl”去掉，即：http://IP:PORT/sms</w:t>
      </w:r>
    </w:p>
    <w:p>
      <w:pPr>
        <w:shd w:val="clear" w:color="auto" w:fill="FFFFFF"/>
        <w:adjustRightInd/>
        <w:snapToGrid/>
        <w:spacing w:before="300" w:after="150"/>
        <w:outlineLvl w:val="0"/>
        <w:rPr>
          <w:rFonts w:hint="eastAsia" w:ascii="宋体" w:hAnsi="宋体" w:eastAsia="宋体" w:cs="宋体"/>
          <w:b/>
          <w:bCs/>
          <w:color w:val="111111"/>
          <w:kern w:val="36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111111"/>
          <w:kern w:val="36"/>
          <w:sz w:val="36"/>
          <w:szCs w:val="36"/>
        </w:rPr>
        <w:t>3. 协议安全</w:t>
      </w:r>
    </w:p>
    <w:p>
      <w:pPr>
        <w:shd w:val="clear" w:color="auto" w:fill="FFFFFF"/>
        <w:adjustRightInd/>
        <w:snapToGrid/>
        <w:spacing w:after="150" w:line="257" w:lineRule="atLeast"/>
        <w:rPr>
          <w:rFonts w:hint="eastAsia" w:ascii="宋体" w:hAnsi="宋体" w:eastAsia="宋体" w:cs="宋体"/>
          <w:color w:val="111111"/>
          <w:sz w:val="28"/>
          <w:szCs w:val="28"/>
        </w:rPr>
      </w:pPr>
      <w:r>
        <w:rPr>
          <w:rFonts w:hint="eastAsia" w:ascii="宋体" w:hAnsi="宋体" w:eastAsia="宋体" w:cs="宋体"/>
          <w:color w:val="111111"/>
          <w:sz w:val="28"/>
          <w:szCs w:val="28"/>
        </w:rPr>
        <w:t>SOAP57协议，在V1.3版本中，允许采用签名算法模式保证数据安全，同时兼容不使用数据签名模式，具体签名算法，消息定义中有详细说明。</w:t>
      </w:r>
    </w:p>
    <w:p>
      <w:pPr>
        <w:shd w:val="clear" w:color="auto" w:fill="FFFFFF"/>
        <w:adjustRightInd/>
        <w:snapToGrid/>
        <w:spacing w:before="300" w:after="150"/>
        <w:outlineLvl w:val="0"/>
        <w:rPr>
          <w:rFonts w:hint="eastAsia" w:ascii="宋体" w:hAnsi="宋体" w:eastAsia="宋体" w:cs="宋体"/>
          <w:b/>
          <w:bCs/>
          <w:color w:val="111111"/>
          <w:kern w:val="36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111111"/>
          <w:kern w:val="36"/>
          <w:sz w:val="36"/>
          <w:szCs w:val="36"/>
        </w:rPr>
        <w:t>4. 消息定义</w:t>
      </w:r>
    </w:p>
    <w:p>
      <w:pPr>
        <w:shd w:val="clear" w:color="auto" w:fill="FFFFFF"/>
        <w:adjustRightInd/>
        <w:snapToGrid/>
        <w:spacing w:after="150" w:line="257" w:lineRule="atLeast"/>
        <w:rPr>
          <w:rFonts w:hint="eastAsia" w:ascii="宋体" w:hAnsi="宋体" w:eastAsia="宋体" w:cs="宋体"/>
          <w:color w:val="111111"/>
          <w:sz w:val="28"/>
          <w:szCs w:val="28"/>
        </w:rPr>
      </w:pPr>
      <w:r>
        <w:rPr>
          <w:rFonts w:hint="eastAsia" w:ascii="宋体" w:hAnsi="宋体" w:eastAsia="宋体" w:cs="宋体"/>
          <w:color w:val="111111"/>
          <w:sz w:val="28"/>
          <w:szCs w:val="28"/>
        </w:rPr>
        <w:t>TCP承载方式 和 HTTP承载方式下，采用一致的消息定义。</w:t>
      </w:r>
    </w:p>
    <w:p>
      <w:pPr>
        <w:shd w:val="clear" w:color="auto" w:fill="FFFFFF"/>
        <w:adjustRightInd/>
        <w:snapToGrid/>
        <w:spacing w:before="300" w:after="150"/>
        <w:outlineLvl w:val="1"/>
        <w:rPr>
          <w:rFonts w:hint="eastAsia" w:ascii="宋体" w:hAnsi="宋体" w:eastAsia="宋体" w:cs="宋体"/>
          <w:b/>
          <w:bCs/>
          <w:color w:val="111111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111111"/>
          <w:sz w:val="32"/>
          <w:szCs w:val="32"/>
        </w:rPr>
        <w:t>4.1. 发送短信(Submit)</w:t>
      </w:r>
    </w:p>
    <w:p>
      <w:pPr>
        <w:shd w:val="clear" w:color="auto" w:fill="FFFFFF"/>
        <w:adjustRightInd/>
        <w:snapToGrid/>
        <w:spacing w:after="150" w:line="257" w:lineRule="atLeast"/>
        <w:rPr>
          <w:rFonts w:hint="eastAsia" w:ascii="宋体" w:hAnsi="宋体" w:eastAsia="宋体" w:cs="宋体"/>
          <w:color w:val="111111"/>
          <w:sz w:val="28"/>
          <w:szCs w:val="28"/>
        </w:rPr>
      </w:pPr>
      <w:r>
        <w:rPr>
          <w:rFonts w:hint="eastAsia" w:ascii="宋体" w:hAnsi="宋体" w:eastAsia="宋体" w:cs="宋体"/>
          <w:color w:val="111111"/>
          <w:sz w:val="28"/>
          <w:szCs w:val="28"/>
        </w:rPr>
        <w:t>客户端提交短信</w:t>
      </w:r>
    </w:p>
    <w:p>
      <w:pPr>
        <w:shd w:val="clear" w:color="auto" w:fill="FFFFFF"/>
        <w:adjustRightInd/>
        <w:snapToGrid/>
        <w:spacing w:before="75" w:after="150"/>
        <w:outlineLvl w:val="2"/>
        <w:rPr>
          <w:rFonts w:hint="eastAsia" w:ascii="宋体" w:hAnsi="宋体" w:eastAsia="宋体" w:cs="宋体"/>
          <w:b/>
          <w:bCs/>
          <w:color w:val="111111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111111"/>
          <w:sz w:val="28"/>
          <w:szCs w:val="28"/>
        </w:rPr>
        <w:t>4.1.1. 参数定义</w:t>
      </w:r>
    </w:p>
    <w:tbl>
      <w:tblPr>
        <w:tblStyle w:val="8"/>
        <w:tblpPr w:leftFromText="180" w:rightFromText="180" w:vertAnchor="text" w:horzAnchor="page" w:tblpX="1782" w:tblpY="149"/>
        <w:tblOverlap w:val="never"/>
        <w:tblW w:w="8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35"/>
        <w:gridCol w:w="1080"/>
        <w:gridCol w:w="1185"/>
        <w:gridCol w:w="4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参数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spID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String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账户</w:t>
            </w:r>
            <w:r>
              <w:rPr>
                <w:rStyle w:val="13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ID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password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String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账户密码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当客户端采用不签名认证模式下，该字段填写明文的密码；当客户端采用签名模式下，该字段=MD5(password+accessCode+content+mobileString);不区分大小写MD5中如果含有中文字符，按GB2312编码处理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accessCode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String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下发号码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最大长度</w:t>
            </w:r>
            <w:r>
              <w:rPr>
                <w:rStyle w:val="13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19</w:t>
            </w:r>
            <w:r>
              <w:rPr>
                <w:rStyle w:val="1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content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String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下发内容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最大长度</w:t>
            </w:r>
            <w:r>
              <w:rPr>
                <w:rStyle w:val="13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67*4</w:t>
            </w:r>
            <w:r>
              <w:rPr>
                <w:rStyle w:val="1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字 计费方式按单条最长70节，大于70字按67字计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mobileString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String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号码列表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最大号码个数</w:t>
            </w:r>
            <w:r>
              <w:rPr>
                <w:rStyle w:val="13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10000 </w:t>
            </w:r>
            <w:r>
              <w:rPr>
                <w:rStyle w:val="1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号码之间以英文逗号分割，如：1380000001, 1380000002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返回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String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提交返回结果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提交返回结果参见备注</w:t>
            </w:r>
          </w:p>
        </w:tc>
      </w:tr>
    </w:tbl>
    <w:p>
      <w:pPr>
        <w:shd w:val="clear" w:color="auto" w:fill="FFFFFF"/>
        <w:adjustRightInd/>
        <w:snapToGrid/>
        <w:spacing w:after="150" w:line="257" w:lineRule="atLeast"/>
        <w:rPr>
          <w:rFonts w:hint="eastAsia" w:ascii="宋体" w:hAnsi="宋体" w:eastAsia="宋体" w:cs="宋体"/>
          <w:color w:val="111111"/>
          <w:sz w:val="24"/>
          <w:szCs w:val="24"/>
        </w:rPr>
      </w:pPr>
    </w:p>
    <w:p>
      <w:pPr>
        <w:shd w:val="clear" w:color="auto" w:fill="FFFFFF"/>
        <w:adjustRightInd/>
        <w:snapToGrid/>
        <w:spacing w:before="75" w:after="150"/>
        <w:outlineLvl w:val="2"/>
        <w:rPr>
          <w:rFonts w:hint="eastAsia" w:ascii="宋体" w:hAnsi="宋体" w:eastAsia="宋体" w:cs="宋体"/>
          <w:b/>
          <w:bCs/>
          <w:color w:val="111111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111111"/>
          <w:sz w:val="28"/>
          <w:szCs w:val="28"/>
        </w:rPr>
        <w:t>4.1.2. 提交返回结果</w:t>
      </w:r>
    </w:p>
    <w:p>
      <w:pPr>
        <w:shd w:val="clear" w:color="auto" w:fill="FFFFFF"/>
        <w:adjustRightInd/>
        <w:snapToGrid/>
        <w:spacing w:after="150" w:line="257" w:lineRule="atLeast"/>
        <w:rPr>
          <w:rFonts w:hint="eastAsia" w:ascii="宋体" w:hAnsi="宋体" w:eastAsia="宋体" w:cs="宋体"/>
          <w:color w:val="111111"/>
          <w:sz w:val="28"/>
          <w:szCs w:val="28"/>
        </w:rPr>
      </w:pPr>
      <w:r>
        <w:rPr>
          <w:rFonts w:hint="eastAsia" w:ascii="宋体" w:hAnsi="宋体" w:eastAsia="宋体" w:cs="宋体"/>
          <w:color w:val="111111"/>
          <w:sz w:val="28"/>
          <w:szCs w:val="28"/>
        </w:rPr>
        <w:t>如果SESSIONCODE返回成功0,则从第二行开始，按提交的号码依次返回每个号码的提交状态和消息ID，用于状态报告的匹配；且返回当前账户余额BALANCE,单位厘</w:t>
      </w:r>
    </w:p>
    <w:p>
      <w:pPr>
        <w:shd w:val="clear" w:color="auto" w:fill="FFFFFF"/>
        <w:adjustRightInd/>
        <w:snapToGrid/>
        <w:spacing w:after="150" w:line="257" w:lineRule="atLeast"/>
        <w:rPr>
          <w:rFonts w:hint="eastAsia" w:ascii="宋体" w:hAnsi="宋体" w:eastAsia="宋体" w:cs="宋体"/>
          <w:color w:val="111111"/>
          <w:sz w:val="28"/>
          <w:szCs w:val="28"/>
        </w:rPr>
      </w:pPr>
      <w:r>
        <w:rPr>
          <w:rFonts w:hint="eastAsia" w:ascii="宋体" w:hAnsi="宋体" w:eastAsia="宋体" w:cs="宋体"/>
          <w:color w:val="111111"/>
          <w:sz w:val="28"/>
          <w:szCs w:val="28"/>
        </w:rPr>
        <w:t>如果SESSIONCODE不为0，则Balance返回0</w:t>
      </w:r>
    </w:p>
    <w:p>
      <w:pPr>
        <w:shd w:val="clear" w:color="auto" w:fill="FFFFFF"/>
        <w:adjustRightInd/>
        <w:snapToGrid/>
        <w:spacing w:after="150" w:line="257" w:lineRule="atLeast"/>
        <w:rPr>
          <w:rFonts w:hint="eastAsia" w:ascii="宋体" w:hAnsi="宋体" w:eastAsia="宋体" w:cs="宋体"/>
          <w:color w:val="111111"/>
          <w:sz w:val="28"/>
          <w:szCs w:val="28"/>
        </w:rPr>
      </w:pPr>
      <w:r>
        <w:rPr>
          <w:rFonts w:hint="eastAsia" w:ascii="宋体" w:hAnsi="宋体" w:eastAsia="宋体" w:cs="宋体"/>
          <w:color w:val="111111"/>
          <w:sz w:val="28"/>
          <w:szCs w:val="28"/>
        </w:rPr>
        <w:t>SESSIONCODE#@#BALANCE#@#</w:t>
      </w:r>
    </w:p>
    <w:p>
      <w:pPr>
        <w:shd w:val="clear" w:color="auto" w:fill="FFFFFF"/>
        <w:adjustRightInd/>
        <w:snapToGrid/>
        <w:spacing w:after="150" w:line="257" w:lineRule="atLeast"/>
        <w:rPr>
          <w:rFonts w:hint="eastAsia" w:ascii="宋体" w:hAnsi="宋体" w:eastAsia="宋体" w:cs="宋体"/>
          <w:color w:val="111111"/>
          <w:sz w:val="28"/>
          <w:szCs w:val="28"/>
        </w:rPr>
      </w:pPr>
      <w:r>
        <w:rPr>
          <w:rFonts w:hint="eastAsia" w:ascii="宋体" w:hAnsi="宋体" w:eastAsia="宋体" w:cs="宋体"/>
          <w:color w:val="111111"/>
          <w:sz w:val="28"/>
          <w:szCs w:val="28"/>
        </w:rPr>
        <w:t>MID1#@#MOBILE1#@# RESULTCODE</w:t>
      </w:r>
    </w:p>
    <w:p>
      <w:pPr>
        <w:shd w:val="clear" w:color="auto" w:fill="FFFFFF"/>
        <w:adjustRightInd/>
        <w:snapToGrid/>
        <w:spacing w:after="150" w:line="257" w:lineRule="atLeast"/>
        <w:rPr>
          <w:rFonts w:hint="eastAsia" w:ascii="宋体" w:hAnsi="宋体" w:eastAsia="宋体" w:cs="宋体"/>
          <w:color w:val="111111"/>
          <w:sz w:val="28"/>
          <w:szCs w:val="28"/>
        </w:rPr>
      </w:pPr>
      <w:r>
        <w:rPr>
          <w:rFonts w:hint="eastAsia" w:ascii="宋体" w:hAnsi="宋体" w:eastAsia="宋体" w:cs="宋体"/>
          <w:color w:val="111111"/>
          <w:sz w:val="28"/>
          <w:szCs w:val="28"/>
        </w:rPr>
        <w:t>MID2#@#MOBILE2#@# RESULTCODE</w:t>
      </w:r>
    </w:p>
    <w:p>
      <w:pPr>
        <w:shd w:val="clear" w:color="auto" w:fill="FFFFFF"/>
        <w:adjustRightInd/>
        <w:snapToGrid/>
        <w:spacing w:after="150" w:line="257" w:lineRule="atLeast"/>
        <w:rPr>
          <w:rFonts w:hint="eastAsia" w:ascii="宋体" w:hAnsi="宋体" w:eastAsia="宋体" w:cs="宋体"/>
          <w:color w:val="111111"/>
          <w:sz w:val="28"/>
          <w:szCs w:val="28"/>
        </w:rPr>
      </w:pPr>
      <w:r>
        <w:rPr>
          <w:rFonts w:hint="eastAsia" w:ascii="宋体" w:hAnsi="宋体" w:eastAsia="宋体" w:cs="宋体"/>
          <w:color w:val="111111"/>
          <w:sz w:val="28"/>
          <w:szCs w:val="28"/>
        </w:rPr>
        <w:t>MIDn#@#MOBILEn#@# RESULTCODE</w:t>
      </w:r>
    </w:p>
    <w:p>
      <w:pPr>
        <w:shd w:val="clear" w:color="auto" w:fill="FFFFFF"/>
        <w:adjustRightInd/>
        <w:snapToGrid/>
        <w:spacing w:after="150" w:line="257" w:lineRule="atLeast"/>
        <w:rPr>
          <w:rFonts w:hint="eastAsia" w:ascii="宋体" w:hAnsi="宋体" w:eastAsia="宋体" w:cs="宋体"/>
          <w:color w:val="111111"/>
          <w:sz w:val="28"/>
          <w:szCs w:val="28"/>
        </w:rPr>
      </w:pPr>
      <w:r>
        <w:rPr>
          <w:rFonts w:hint="eastAsia" w:ascii="宋体" w:hAnsi="宋体" w:eastAsia="宋体" w:cs="宋体"/>
          <w:color w:val="111111"/>
          <w:sz w:val="28"/>
          <w:szCs w:val="28"/>
        </w:rPr>
        <w:t>SESSIONCODE 与RESULTCODE 定义见附表 </w:t>
      </w:r>
    </w:p>
    <w:p>
      <w:pPr>
        <w:shd w:val="clear" w:color="auto" w:fill="FFFFFF"/>
        <w:adjustRightInd/>
        <w:snapToGrid/>
        <w:spacing w:before="300" w:after="150"/>
        <w:outlineLvl w:val="1"/>
        <w:rPr>
          <w:rFonts w:hint="eastAsia" w:ascii="宋体" w:hAnsi="宋体" w:eastAsia="宋体" w:cs="宋体"/>
          <w:b/>
          <w:bCs/>
          <w:color w:val="111111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111111"/>
          <w:sz w:val="32"/>
          <w:szCs w:val="32"/>
        </w:rPr>
        <w:t>4.2. 点对点短信提交(BatchSubmit)</w:t>
      </w:r>
    </w:p>
    <w:p>
      <w:pPr>
        <w:shd w:val="clear" w:color="auto" w:fill="FFFFFF"/>
        <w:adjustRightInd/>
        <w:snapToGrid/>
        <w:spacing w:after="150" w:line="257" w:lineRule="atLeast"/>
        <w:rPr>
          <w:rFonts w:hint="eastAsia" w:ascii="宋体" w:hAnsi="宋体" w:eastAsia="宋体" w:cs="宋体"/>
          <w:color w:val="111111"/>
          <w:sz w:val="28"/>
          <w:szCs w:val="28"/>
        </w:rPr>
      </w:pPr>
      <w:r>
        <w:rPr>
          <w:rFonts w:hint="eastAsia" w:ascii="宋体" w:hAnsi="宋体" w:eastAsia="宋体" w:cs="宋体"/>
          <w:color w:val="111111"/>
          <w:sz w:val="28"/>
          <w:szCs w:val="28"/>
        </w:rPr>
        <w:t>用于客户向网关提交点对点短信，即一个号码对应一个短信内容</w:t>
      </w:r>
    </w:p>
    <w:p>
      <w:pPr>
        <w:shd w:val="clear" w:color="auto" w:fill="FFFFFF"/>
        <w:adjustRightInd/>
        <w:snapToGrid/>
        <w:spacing w:before="75" w:after="150"/>
        <w:outlineLvl w:val="2"/>
        <w:rPr>
          <w:rFonts w:hint="eastAsia" w:ascii="宋体" w:hAnsi="宋体" w:eastAsia="宋体" w:cs="宋体"/>
          <w:b/>
          <w:bCs/>
          <w:color w:val="111111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111111"/>
          <w:sz w:val="28"/>
          <w:szCs w:val="28"/>
        </w:rPr>
        <w:t>4.2.1. 参数定义</w:t>
      </w:r>
    </w:p>
    <w:tbl>
      <w:tblPr>
        <w:tblStyle w:val="8"/>
        <w:tblpPr w:leftFromText="180" w:rightFromText="180" w:vertAnchor="text" w:horzAnchor="page" w:tblpX="1872" w:tblpY="1610"/>
        <w:tblOverlap w:val="never"/>
        <w:tblW w:w="82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0"/>
        <w:gridCol w:w="1140"/>
        <w:gridCol w:w="762"/>
        <w:gridCol w:w="49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参数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spID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String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账户ID</w:t>
            </w: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5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password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String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账户密码</w:t>
            </w: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当客户端采用不签名认证模式下，该字段填写明文的密码；</w:t>
            </w: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当客户端采用签名模式下，该字段</w:t>
            </w: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=MD5(password+accessCode+ToString(mobileContentArray));</w:t>
            </w: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不区分大小写；其中mobileContentArray处的ToString算法伪代码写法为：</w:t>
            </w: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String ToString(string[] array)</w:t>
            </w: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{</w:t>
            </w: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String temp = “”;</w:t>
            </w: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foreach(var s in array)</w:t>
            </w: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{</w:t>
            </w: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temp +=s;</w:t>
            </w: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}</w:t>
            </w: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return s;</w:t>
            </w: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}</w:t>
            </w: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MD5中如果含有中文字符，按GB2312编码处理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accessCode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String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下发号码</w:t>
            </w: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最大长度19位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mobileContentArray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String[]</w:t>
            </w:r>
          </w:p>
        </w:tc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号码内容数组</w:t>
            </w: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号码内容格式为：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11位号码#短信内容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例如：18988888888#短信内容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返回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String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提交返回结果</w:t>
            </w: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提交返回结果参见备注</w:t>
            </w:r>
          </w:p>
        </w:tc>
      </w:tr>
    </w:tbl>
    <w:p>
      <w:pPr>
        <w:shd w:val="clear" w:color="auto" w:fill="FFFFFF"/>
        <w:adjustRightInd/>
        <w:snapToGrid/>
        <w:spacing w:before="75" w:after="150"/>
        <w:outlineLvl w:val="2"/>
        <w:rPr>
          <w:rFonts w:hint="eastAsia" w:ascii="宋体" w:hAnsi="宋体" w:eastAsia="宋体" w:cs="宋体"/>
          <w:b/>
          <w:bCs/>
          <w:color w:val="111111"/>
          <w:sz w:val="24"/>
          <w:szCs w:val="24"/>
        </w:rPr>
      </w:pPr>
    </w:p>
    <w:p>
      <w:pPr>
        <w:shd w:val="clear" w:color="auto" w:fill="FFFFFF"/>
        <w:adjustRightInd/>
        <w:snapToGrid/>
        <w:spacing w:before="75" w:after="150"/>
        <w:outlineLvl w:val="2"/>
        <w:rPr>
          <w:rFonts w:hint="eastAsia" w:ascii="宋体" w:hAnsi="宋体" w:eastAsia="宋体" w:cs="宋体"/>
          <w:b/>
          <w:bCs/>
          <w:color w:val="111111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111111"/>
          <w:sz w:val="28"/>
          <w:szCs w:val="28"/>
        </w:rPr>
        <w:t>4.2.2. 提交返回结果</w:t>
      </w:r>
    </w:p>
    <w:p>
      <w:pPr>
        <w:shd w:val="clear" w:color="auto" w:fill="FFFFFF"/>
        <w:adjustRightInd/>
        <w:snapToGrid/>
        <w:spacing w:after="150" w:line="257" w:lineRule="atLeast"/>
        <w:rPr>
          <w:rFonts w:hint="eastAsia" w:ascii="宋体" w:hAnsi="宋体" w:eastAsia="宋体" w:cs="宋体"/>
          <w:color w:val="111111"/>
          <w:sz w:val="28"/>
          <w:szCs w:val="28"/>
        </w:rPr>
      </w:pPr>
      <w:r>
        <w:rPr>
          <w:rFonts w:hint="eastAsia" w:ascii="宋体" w:hAnsi="宋体" w:eastAsia="宋体" w:cs="宋体"/>
          <w:color w:val="111111"/>
          <w:sz w:val="28"/>
          <w:szCs w:val="28"/>
        </w:rPr>
        <w:t>如果SESSIONCODE返回成功0,则从第二行开始，按提交的号码依次返回每个号码的提交状态和消息ID，用于状态报告的匹配；且返回当前账户余额BALANCE,单位厘 </w:t>
      </w:r>
    </w:p>
    <w:p>
      <w:pPr>
        <w:shd w:val="clear" w:color="auto" w:fill="FFFFFF"/>
        <w:adjustRightInd/>
        <w:snapToGrid/>
        <w:spacing w:after="150" w:line="257" w:lineRule="atLeast"/>
        <w:rPr>
          <w:rFonts w:hint="eastAsia" w:ascii="宋体" w:hAnsi="宋体" w:eastAsia="宋体" w:cs="宋体"/>
          <w:color w:val="111111"/>
          <w:sz w:val="28"/>
          <w:szCs w:val="28"/>
        </w:rPr>
      </w:pPr>
      <w:r>
        <w:rPr>
          <w:rFonts w:hint="eastAsia" w:ascii="宋体" w:hAnsi="宋体" w:eastAsia="宋体" w:cs="宋体"/>
          <w:color w:val="111111"/>
          <w:sz w:val="28"/>
          <w:szCs w:val="28"/>
        </w:rPr>
        <w:t>如果SESSIONCODE不为0，则Balance返回0 </w:t>
      </w:r>
    </w:p>
    <w:p>
      <w:pPr>
        <w:shd w:val="clear" w:color="auto" w:fill="FFFFFF"/>
        <w:adjustRightInd/>
        <w:snapToGrid/>
        <w:spacing w:after="150" w:line="257" w:lineRule="atLeast"/>
        <w:rPr>
          <w:rFonts w:hint="eastAsia" w:ascii="宋体" w:hAnsi="宋体" w:eastAsia="宋体" w:cs="宋体"/>
          <w:color w:val="111111"/>
          <w:sz w:val="28"/>
          <w:szCs w:val="28"/>
        </w:rPr>
      </w:pPr>
      <w:r>
        <w:rPr>
          <w:rFonts w:hint="eastAsia" w:ascii="宋体" w:hAnsi="宋体" w:eastAsia="宋体" w:cs="宋体"/>
          <w:color w:val="111111"/>
          <w:sz w:val="28"/>
          <w:szCs w:val="28"/>
        </w:rPr>
        <w:t>SESSIONCODE#@#BALANCE#@#</w:t>
      </w:r>
    </w:p>
    <w:p>
      <w:pPr>
        <w:shd w:val="clear" w:color="auto" w:fill="FFFFFF"/>
        <w:adjustRightInd/>
        <w:snapToGrid/>
        <w:spacing w:after="150" w:line="257" w:lineRule="atLeast"/>
        <w:rPr>
          <w:rFonts w:hint="eastAsia" w:ascii="宋体" w:hAnsi="宋体" w:eastAsia="宋体" w:cs="宋体"/>
          <w:color w:val="111111"/>
          <w:sz w:val="28"/>
          <w:szCs w:val="28"/>
        </w:rPr>
      </w:pPr>
      <w:r>
        <w:rPr>
          <w:rFonts w:hint="eastAsia" w:ascii="宋体" w:hAnsi="宋体" w:eastAsia="宋体" w:cs="宋体"/>
          <w:color w:val="111111"/>
          <w:sz w:val="28"/>
          <w:szCs w:val="28"/>
        </w:rPr>
        <w:t>MID1#@#MOBILE1#@# RESULTCODE</w:t>
      </w:r>
    </w:p>
    <w:p>
      <w:pPr>
        <w:shd w:val="clear" w:color="auto" w:fill="FFFFFF"/>
        <w:adjustRightInd/>
        <w:snapToGrid/>
        <w:spacing w:after="150" w:line="257" w:lineRule="atLeast"/>
        <w:rPr>
          <w:rFonts w:hint="eastAsia" w:ascii="宋体" w:hAnsi="宋体" w:eastAsia="宋体" w:cs="宋体"/>
          <w:color w:val="111111"/>
          <w:sz w:val="28"/>
          <w:szCs w:val="28"/>
        </w:rPr>
      </w:pPr>
      <w:r>
        <w:rPr>
          <w:rFonts w:hint="eastAsia" w:ascii="宋体" w:hAnsi="宋体" w:eastAsia="宋体" w:cs="宋体"/>
          <w:color w:val="111111"/>
          <w:sz w:val="28"/>
          <w:szCs w:val="28"/>
        </w:rPr>
        <w:t>MID2#@#MOBILE2#@# RESULTCODE</w:t>
      </w:r>
    </w:p>
    <w:p>
      <w:pPr>
        <w:shd w:val="clear" w:color="auto" w:fill="FFFFFF"/>
        <w:adjustRightInd/>
        <w:snapToGrid/>
        <w:spacing w:after="150" w:line="257" w:lineRule="atLeast"/>
        <w:rPr>
          <w:rFonts w:hint="eastAsia" w:ascii="宋体" w:hAnsi="宋体" w:eastAsia="宋体" w:cs="宋体"/>
          <w:color w:val="111111"/>
          <w:sz w:val="28"/>
          <w:szCs w:val="28"/>
        </w:rPr>
      </w:pPr>
      <w:r>
        <w:rPr>
          <w:rFonts w:hint="eastAsia" w:ascii="宋体" w:hAnsi="宋体" w:eastAsia="宋体" w:cs="宋体"/>
          <w:color w:val="111111"/>
          <w:sz w:val="28"/>
          <w:szCs w:val="28"/>
        </w:rPr>
        <w:t>MIDn#@#MOBILEn#@# RESULTCODE</w:t>
      </w:r>
    </w:p>
    <w:p>
      <w:pPr>
        <w:shd w:val="clear" w:color="auto" w:fill="FFFFFF"/>
        <w:adjustRightInd/>
        <w:snapToGrid/>
        <w:spacing w:after="150" w:line="257" w:lineRule="atLeast"/>
        <w:rPr>
          <w:rFonts w:hint="eastAsia" w:ascii="宋体" w:hAnsi="宋体" w:eastAsia="宋体" w:cs="宋体"/>
          <w:color w:val="111111"/>
          <w:sz w:val="28"/>
          <w:szCs w:val="28"/>
        </w:rPr>
      </w:pPr>
      <w:r>
        <w:rPr>
          <w:rFonts w:hint="eastAsia" w:ascii="宋体" w:hAnsi="宋体" w:eastAsia="宋体" w:cs="宋体"/>
          <w:color w:val="111111"/>
          <w:sz w:val="28"/>
          <w:szCs w:val="28"/>
        </w:rPr>
        <w:t> </w:t>
      </w:r>
    </w:p>
    <w:p>
      <w:pPr>
        <w:shd w:val="clear" w:color="auto" w:fill="FFFFFF"/>
        <w:adjustRightInd/>
        <w:snapToGrid/>
        <w:spacing w:after="150" w:line="257" w:lineRule="atLeast"/>
        <w:rPr>
          <w:rFonts w:hint="eastAsia" w:ascii="宋体" w:hAnsi="宋体" w:eastAsia="宋体" w:cs="宋体"/>
          <w:color w:val="111111"/>
          <w:sz w:val="24"/>
          <w:szCs w:val="24"/>
        </w:rPr>
      </w:pPr>
      <w:r>
        <w:rPr>
          <w:rFonts w:hint="eastAsia" w:ascii="宋体" w:hAnsi="宋体" w:eastAsia="宋体" w:cs="宋体"/>
          <w:color w:val="111111"/>
          <w:sz w:val="28"/>
          <w:szCs w:val="28"/>
        </w:rPr>
        <w:t>SESSIONCODE 与RESULTCODE 定义见附表</w:t>
      </w:r>
    </w:p>
    <w:p>
      <w:pPr>
        <w:shd w:val="clear" w:color="auto" w:fill="FFFFFF"/>
        <w:adjustRightInd/>
        <w:snapToGrid/>
        <w:spacing w:before="300" w:after="150"/>
        <w:outlineLvl w:val="1"/>
        <w:rPr>
          <w:rFonts w:hint="eastAsia" w:ascii="宋体" w:hAnsi="宋体" w:eastAsia="宋体" w:cs="宋体"/>
          <w:b/>
          <w:bCs/>
          <w:color w:val="111111"/>
          <w:sz w:val="32"/>
          <w:szCs w:val="32"/>
        </w:rPr>
      </w:pPr>
      <w:bookmarkStart w:id="0" w:name="_Toc1876"/>
      <w:bookmarkEnd w:id="0"/>
      <w:r>
        <w:rPr>
          <w:rFonts w:hint="eastAsia" w:ascii="宋体" w:hAnsi="宋体" w:eastAsia="宋体" w:cs="宋体"/>
          <w:b/>
          <w:bCs/>
          <w:color w:val="111111"/>
          <w:sz w:val="32"/>
          <w:szCs w:val="32"/>
        </w:rPr>
        <w:t>4.3. 查询余额(QueryBalance)</w:t>
      </w:r>
    </w:p>
    <w:tbl>
      <w:tblPr>
        <w:tblStyle w:val="8"/>
        <w:tblW w:w="83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2"/>
        <w:gridCol w:w="752"/>
        <w:gridCol w:w="65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参数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6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spID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String</w:t>
            </w:r>
          </w:p>
        </w:tc>
        <w:tc>
          <w:tcPr>
            <w:tcW w:w="6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账户ID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password</w:t>
            </w:r>
          </w:p>
        </w:tc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String</w:t>
            </w:r>
          </w:p>
        </w:tc>
        <w:tc>
          <w:tcPr>
            <w:tcW w:w="6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当客户端采用不签名认证模式下，该字段填写明文的密码；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  <w:tc>
          <w:tcPr>
            <w:tcW w:w="6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single"/>
                <w:lang w:val="en-US" w:eastAsia="zh-CN" w:bidi="ar"/>
              </w:rPr>
              <w:t>当客户端采用签名模式下，该字段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  <w:tc>
          <w:tcPr>
            <w:tcW w:w="6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single"/>
                <w:lang w:val="en-US" w:eastAsia="zh-CN" w:bidi="ar"/>
              </w:rPr>
              <w:t>=MD5(password);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  <w:tc>
          <w:tcPr>
            <w:tcW w:w="6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single"/>
                <w:lang w:val="en-US" w:eastAsia="zh-CN" w:bidi="ar"/>
              </w:rPr>
              <w:t>不区分大小写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返回</w:t>
            </w:r>
          </w:p>
        </w:tc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String</w:t>
            </w:r>
          </w:p>
        </w:tc>
        <w:tc>
          <w:tcPr>
            <w:tcW w:w="6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SESSIONCODE#@#BALANCE#@#CHARGETYPE#@#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  <w:tc>
          <w:tcPr>
            <w:tcW w:w="6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  <w:tc>
          <w:tcPr>
            <w:tcW w:w="6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CHARGETYPE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  <w:tc>
          <w:tcPr>
            <w:tcW w:w="6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  <w:tc>
          <w:tcPr>
            <w:tcW w:w="6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1=预付费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  <w:tc>
          <w:tcPr>
            <w:tcW w:w="6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2=后付费</w:t>
            </w:r>
          </w:p>
        </w:tc>
      </w:tr>
    </w:tbl>
    <w:p>
      <w:pPr>
        <w:shd w:val="clear" w:color="auto" w:fill="FFFFFF"/>
        <w:adjustRightInd/>
        <w:snapToGrid/>
        <w:spacing w:after="150" w:line="257" w:lineRule="atLeast"/>
        <w:rPr>
          <w:rFonts w:hint="eastAsia" w:ascii="宋体" w:hAnsi="宋体" w:eastAsia="宋体" w:cs="宋体"/>
          <w:color w:val="111111"/>
          <w:sz w:val="24"/>
          <w:szCs w:val="24"/>
        </w:rPr>
      </w:pPr>
      <w:r>
        <w:rPr>
          <w:rFonts w:hint="eastAsia" w:ascii="宋体" w:hAnsi="宋体" w:eastAsia="宋体" w:cs="宋体"/>
          <w:color w:val="111111"/>
          <w:sz w:val="24"/>
          <w:szCs w:val="24"/>
        </w:rPr>
        <w:t> </w:t>
      </w:r>
    </w:p>
    <w:p>
      <w:pPr>
        <w:shd w:val="clear" w:color="auto" w:fill="FFFFFF"/>
        <w:adjustRightInd/>
        <w:snapToGrid/>
        <w:spacing w:before="300" w:after="150"/>
        <w:outlineLvl w:val="1"/>
        <w:rPr>
          <w:rFonts w:hint="eastAsia" w:ascii="宋体" w:hAnsi="宋体" w:eastAsia="宋体" w:cs="宋体"/>
          <w:b/>
          <w:bCs/>
          <w:color w:val="111111"/>
          <w:sz w:val="24"/>
          <w:szCs w:val="24"/>
        </w:rPr>
      </w:pPr>
      <w:bookmarkStart w:id="1" w:name="_Toc18164"/>
      <w:bookmarkEnd w:id="1"/>
    </w:p>
    <w:p>
      <w:pPr>
        <w:shd w:val="clear" w:color="auto" w:fill="FFFFFF"/>
        <w:adjustRightInd/>
        <w:snapToGrid/>
        <w:spacing w:before="300" w:after="150"/>
        <w:outlineLvl w:val="1"/>
        <w:rPr>
          <w:rFonts w:hint="eastAsia" w:ascii="宋体" w:hAnsi="宋体" w:eastAsia="宋体" w:cs="宋体"/>
          <w:b/>
          <w:bCs/>
          <w:color w:val="111111"/>
          <w:sz w:val="24"/>
          <w:szCs w:val="24"/>
        </w:rPr>
      </w:pPr>
    </w:p>
    <w:p>
      <w:pPr>
        <w:shd w:val="clear" w:color="auto" w:fill="FFFFFF"/>
        <w:adjustRightInd/>
        <w:snapToGrid/>
        <w:spacing w:before="300" w:after="150"/>
        <w:outlineLvl w:val="1"/>
        <w:rPr>
          <w:rFonts w:hint="eastAsia" w:ascii="宋体" w:hAnsi="宋体" w:eastAsia="宋体" w:cs="宋体"/>
          <w:b/>
          <w:bCs/>
          <w:color w:val="111111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111111"/>
          <w:sz w:val="32"/>
          <w:szCs w:val="32"/>
        </w:rPr>
        <w:t>4.4. 获取报告(QueryMo)</w:t>
      </w:r>
    </w:p>
    <w:tbl>
      <w:tblPr>
        <w:tblStyle w:val="8"/>
        <w:tblW w:w="83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5"/>
        <w:gridCol w:w="1095"/>
        <w:gridCol w:w="55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bookmarkStart w:id="2" w:name="_Toc10028"/>
            <w:bookmarkEnd w:id="2"/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参数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5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spID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String</w:t>
            </w:r>
          </w:p>
        </w:tc>
        <w:tc>
          <w:tcPr>
            <w:tcW w:w="5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账户ID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password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String</w:t>
            </w:r>
          </w:p>
        </w:tc>
        <w:tc>
          <w:tcPr>
            <w:tcW w:w="5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当客户端采用不签名认证模式下，该字段填写明文的密码；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  <w:tc>
          <w:tcPr>
            <w:tcW w:w="5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single"/>
                <w:lang w:val="en-US" w:eastAsia="zh-CN" w:bidi="ar"/>
              </w:rPr>
              <w:t>当客户端采用签名模式下，该字段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  <w:tc>
          <w:tcPr>
            <w:tcW w:w="5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single"/>
                <w:lang w:val="en-US" w:eastAsia="zh-CN" w:bidi="ar"/>
              </w:rPr>
              <w:t>=MD5(password);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  <w:tc>
          <w:tcPr>
            <w:tcW w:w="5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single"/>
                <w:lang w:val="en-US" w:eastAsia="zh-CN" w:bidi="ar"/>
              </w:rPr>
              <w:t>不区分大小写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返回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String</w:t>
            </w:r>
          </w:p>
        </w:tc>
        <w:tc>
          <w:tcPr>
            <w:tcW w:w="5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参见RetriveAll</w:t>
            </w:r>
            <w:r>
              <w:rPr>
                <w:rStyle w:val="1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返回结果</w:t>
            </w:r>
          </w:p>
        </w:tc>
      </w:tr>
    </w:tbl>
    <w:p>
      <w:pPr>
        <w:shd w:val="clear" w:color="auto" w:fill="FFFFFF"/>
        <w:adjustRightInd/>
        <w:snapToGrid/>
        <w:spacing w:before="300" w:after="150"/>
        <w:outlineLvl w:val="1"/>
        <w:rPr>
          <w:rFonts w:hint="eastAsia" w:ascii="宋体" w:hAnsi="宋体" w:eastAsia="宋体" w:cs="宋体"/>
          <w:color w:val="111111"/>
          <w:sz w:val="24"/>
          <w:szCs w:val="24"/>
        </w:rPr>
      </w:pPr>
    </w:p>
    <w:p>
      <w:pPr>
        <w:shd w:val="clear" w:color="auto" w:fill="FFFFFF"/>
        <w:adjustRightInd/>
        <w:snapToGrid/>
        <w:spacing w:before="300" w:after="150"/>
        <w:outlineLvl w:val="1"/>
        <w:rPr>
          <w:rFonts w:hint="eastAsia" w:ascii="宋体" w:hAnsi="宋体" w:eastAsia="宋体" w:cs="宋体"/>
          <w:b/>
          <w:bCs/>
          <w:color w:val="111111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111111"/>
          <w:sz w:val="32"/>
          <w:szCs w:val="32"/>
        </w:rPr>
        <w:t>4.5. 获取报告(QueryReport)</w:t>
      </w:r>
    </w:p>
    <w:tbl>
      <w:tblPr>
        <w:tblStyle w:val="8"/>
        <w:tblW w:w="83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5"/>
        <w:gridCol w:w="1095"/>
        <w:gridCol w:w="55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参数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5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spID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String</w:t>
            </w:r>
          </w:p>
        </w:tc>
        <w:tc>
          <w:tcPr>
            <w:tcW w:w="5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账户ID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password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String</w:t>
            </w:r>
          </w:p>
        </w:tc>
        <w:tc>
          <w:tcPr>
            <w:tcW w:w="5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当客户端采用不签名认证模式下，该字段填写明文的密码；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  <w:tc>
          <w:tcPr>
            <w:tcW w:w="5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single"/>
                <w:lang w:val="en-US" w:eastAsia="zh-CN" w:bidi="ar"/>
              </w:rPr>
              <w:t>当客户端采用签名模式下，该字段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  <w:tc>
          <w:tcPr>
            <w:tcW w:w="5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single"/>
                <w:lang w:val="en-US" w:eastAsia="zh-CN" w:bidi="ar"/>
              </w:rPr>
              <w:t>=MD5(password);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  <w:tc>
          <w:tcPr>
            <w:tcW w:w="5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single"/>
                <w:lang w:val="en-US" w:eastAsia="zh-CN" w:bidi="ar"/>
              </w:rPr>
              <w:t>不区分大小写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返回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String</w:t>
            </w:r>
          </w:p>
        </w:tc>
        <w:tc>
          <w:tcPr>
            <w:tcW w:w="5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参见RetriveAll返回结果</w:t>
            </w:r>
          </w:p>
        </w:tc>
      </w:tr>
    </w:tbl>
    <w:p>
      <w:pPr>
        <w:shd w:val="clear" w:color="auto" w:fill="FFFFFF"/>
        <w:adjustRightInd/>
        <w:snapToGrid/>
        <w:spacing w:after="150" w:line="257" w:lineRule="atLeast"/>
        <w:rPr>
          <w:rFonts w:hint="eastAsia" w:ascii="宋体" w:hAnsi="宋体" w:eastAsia="宋体" w:cs="宋体"/>
          <w:color w:val="111111"/>
          <w:sz w:val="24"/>
          <w:szCs w:val="24"/>
        </w:rPr>
      </w:pPr>
      <w:r>
        <w:rPr>
          <w:rFonts w:hint="eastAsia" w:ascii="宋体" w:hAnsi="宋体" w:eastAsia="宋体" w:cs="宋体"/>
          <w:color w:val="111111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before="300" w:after="150"/>
        <w:outlineLvl w:val="1"/>
        <w:rPr>
          <w:rFonts w:hint="eastAsia" w:ascii="宋体" w:hAnsi="宋体" w:eastAsia="宋体" w:cs="宋体"/>
          <w:b/>
          <w:bCs/>
          <w:color w:val="111111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111111"/>
          <w:sz w:val="32"/>
          <w:szCs w:val="32"/>
        </w:rPr>
        <w:t>4.6. 获取上行和报告(RetrieveAll)</w:t>
      </w:r>
    </w:p>
    <w:p>
      <w:pPr>
        <w:shd w:val="clear" w:color="auto" w:fill="FFFFFF"/>
        <w:adjustRightInd/>
        <w:snapToGrid/>
        <w:spacing w:after="150" w:line="257" w:lineRule="atLeast"/>
        <w:rPr>
          <w:rFonts w:hint="eastAsia" w:ascii="宋体" w:hAnsi="宋体" w:eastAsia="宋体" w:cs="宋体"/>
          <w:b/>
          <w:bCs/>
          <w:color w:val="111111"/>
          <w:sz w:val="28"/>
          <w:szCs w:val="28"/>
        </w:rPr>
      </w:pPr>
      <w:r>
        <w:rPr>
          <w:rFonts w:hint="eastAsia" w:ascii="宋体" w:hAnsi="宋体" w:eastAsia="宋体" w:cs="宋体"/>
          <w:color w:val="111111"/>
          <w:sz w:val="28"/>
          <w:szCs w:val="28"/>
        </w:rPr>
        <w:t>用于客户端从网关获取用户上行信息和状态报告。</w:t>
      </w:r>
    </w:p>
    <w:p>
      <w:pPr>
        <w:shd w:val="clear" w:color="auto" w:fill="FFFFFF"/>
        <w:adjustRightInd/>
        <w:snapToGrid/>
        <w:spacing w:before="75" w:after="150"/>
        <w:outlineLvl w:val="2"/>
        <w:rPr>
          <w:rFonts w:hint="eastAsia" w:ascii="宋体" w:hAnsi="宋体" w:eastAsia="宋体" w:cs="宋体"/>
          <w:color w:val="111111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111111"/>
          <w:sz w:val="28"/>
          <w:szCs w:val="28"/>
        </w:rPr>
        <w:t>4.6.1. 参数定义</w:t>
      </w:r>
    </w:p>
    <w:p>
      <w:pPr>
        <w:shd w:val="clear" w:color="auto" w:fill="FFFFFF"/>
        <w:adjustRightInd/>
        <w:snapToGrid/>
        <w:spacing w:after="150" w:line="257" w:lineRule="atLeast"/>
        <w:rPr>
          <w:rFonts w:hint="eastAsia" w:ascii="宋体" w:hAnsi="宋体" w:eastAsia="宋体" w:cs="宋体"/>
          <w:color w:val="111111"/>
          <w:sz w:val="24"/>
          <w:szCs w:val="24"/>
        </w:rPr>
      </w:pPr>
    </w:p>
    <w:tbl>
      <w:tblPr>
        <w:tblStyle w:val="8"/>
        <w:tblW w:w="83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5"/>
        <w:gridCol w:w="1095"/>
        <w:gridCol w:w="55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参数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5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spID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String</w:t>
            </w:r>
          </w:p>
        </w:tc>
        <w:tc>
          <w:tcPr>
            <w:tcW w:w="5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账户ID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password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String</w:t>
            </w:r>
          </w:p>
        </w:tc>
        <w:tc>
          <w:tcPr>
            <w:tcW w:w="5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当客户端采用不签名认证模式下，该字段填写明文的密码；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  <w:tc>
          <w:tcPr>
            <w:tcW w:w="5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当客户端采用签名模式下，该字段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  <w:tc>
          <w:tcPr>
            <w:tcW w:w="5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=MD5(password);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  <w:tc>
          <w:tcPr>
            <w:tcW w:w="5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不区分大小写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返回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String</w:t>
            </w:r>
          </w:p>
        </w:tc>
        <w:tc>
          <w:tcPr>
            <w:tcW w:w="5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获取报告上行结果</w:t>
            </w:r>
          </w:p>
        </w:tc>
      </w:tr>
    </w:tbl>
    <w:p>
      <w:pPr>
        <w:shd w:val="clear" w:color="auto" w:fill="FFFFFF"/>
        <w:adjustRightInd/>
        <w:snapToGrid/>
        <w:spacing w:after="150" w:line="257" w:lineRule="atLeast"/>
        <w:rPr>
          <w:rFonts w:hint="eastAsia" w:ascii="宋体" w:hAnsi="宋体" w:eastAsia="宋体" w:cs="宋体"/>
          <w:color w:val="111111"/>
          <w:sz w:val="24"/>
          <w:szCs w:val="24"/>
        </w:rPr>
      </w:pPr>
      <w:r>
        <w:rPr>
          <w:rFonts w:hint="eastAsia" w:ascii="宋体" w:hAnsi="宋体" w:eastAsia="宋体" w:cs="宋体"/>
          <w:color w:val="111111"/>
          <w:sz w:val="24"/>
          <w:szCs w:val="24"/>
        </w:rPr>
        <w:t> </w:t>
      </w:r>
    </w:p>
    <w:p>
      <w:pPr>
        <w:shd w:val="clear" w:color="auto" w:fill="FFFFFF"/>
        <w:adjustRightInd/>
        <w:snapToGrid/>
        <w:spacing w:before="75" w:after="150"/>
        <w:outlineLvl w:val="2"/>
        <w:rPr>
          <w:rFonts w:hint="eastAsia" w:ascii="宋体" w:hAnsi="宋体" w:eastAsia="宋体" w:cs="宋体"/>
          <w:b/>
          <w:bCs/>
          <w:color w:val="111111"/>
          <w:sz w:val="28"/>
          <w:szCs w:val="28"/>
        </w:rPr>
      </w:pPr>
      <w:bookmarkStart w:id="3" w:name="_Toc21761"/>
      <w:bookmarkEnd w:id="3"/>
      <w:r>
        <w:rPr>
          <w:rFonts w:hint="eastAsia" w:ascii="宋体" w:hAnsi="宋体" w:eastAsia="宋体" w:cs="宋体"/>
          <w:b/>
          <w:bCs/>
          <w:color w:val="111111"/>
          <w:sz w:val="28"/>
          <w:szCs w:val="28"/>
        </w:rPr>
        <w:t>4.6.2. 返回结果</w:t>
      </w:r>
    </w:p>
    <w:p>
      <w:pPr>
        <w:shd w:val="clear" w:color="auto" w:fill="FFFFFF"/>
        <w:adjustRightInd/>
        <w:snapToGrid/>
        <w:spacing w:after="150" w:line="257" w:lineRule="atLeast"/>
        <w:rPr>
          <w:rFonts w:hint="eastAsia" w:ascii="宋体" w:hAnsi="宋体" w:eastAsia="宋体" w:cs="宋体"/>
          <w:color w:val="111111"/>
          <w:sz w:val="28"/>
          <w:szCs w:val="28"/>
        </w:rPr>
      </w:pPr>
      <w:r>
        <w:rPr>
          <w:rFonts w:hint="eastAsia" w:ascii="宋体" w:hAnsi="宋体" w:eastAsia="宋体" w:cs="宋体"/>
          <w:color w:val="111111"/>
          <w:sz w:val="28"/>
          <w:szCs w:val="28"/>
        </w:rPr>
        <w:t>如果SESSIONCODE返回成功0,则从第二行开始，返回状态或上行记录（</w:t>
      </w:r>
      <w:r>
        <w:rPr>
          <w:rFonts w:hint="eastAsia" w:ascii="宋体" w:hAnsi="宋体" w:eastAsia="宋体" w:cs="宋体"/>
          <w:b/>
          <w:bCs/>
          <w:color w:val="111111"/>
          <w:sz w:val="28"/>
          <w:szCs w:val="28"/>
        </w:rPr>
        <w:t>可能是多条，可能只有上行，没有报告；也可能只有报告没有上行；也可能两种都有</w:t>
      </w:r>
      <w:r>
        <w:rPr>
          <w:rFonts w:hint="eastAsia" w:ascii="宋体" w:hAnsi="宋体" w:eastAsia="宋体" w:cs="宋体"/>
          <w:color w:val="111111"/>
          <w:sz w:val="28"/>
          <w:szCs w:val="28"/>
        </w:rPr>
        <w:t>）；且返回当前账户余额Balance,</w:t>
      </w:r>
      <w:r>
        <w:rPr>
          <w:rFonts w:hint="eastAsia" w:ascii="宋体" w:hAnsi="宋体" w:eastAsia="宋体" w:cs="宋体"/>
          <w:b/>
          <w:bCs/>
          <w:color w:val="111111"/>
          <w:sz w:val="28"/>
          <w:szCs w:val="28"/>
        </w:rPr>
        <w:t>单位厘</w:t>
      </w:r>
    </w:p>
    <w:p>
      <w:pPr>
        <w:shd w:val="clear" w:color="auto" w:fill="FFFFFF"/>
        <w:adjustRightInd/>
        <w:snapToGrid/>
        <w:spacing w:after="150" w:line="257" w:lineRule="atLeast"/>
        <w:rPr>
          <w:rFonts w:hint="eastAsia" w:ascii="宋体" w:hAnsi="宋体" w:eastAsia="宋体" w:cs="宋体"/>
          <w:color w:val="111111"/>
          <w:sz w:val="28"/>
          <w:szCs w:val="28"/>
        </w:rPr>
      </w:pPr>
      <w:r>
        <w:rPr>
          <w:rFonts w:hint="eastAsia" w:ascii="宋体" w:hAnsi="宋体" w:eastAsia="宋体" w:cs="宋体"/>
          <w:color w:val="111111"/>
          <w:sz w:val="28"/>
          <w:szCs w:val="28"/>
        </w:rPr>
        <w:t>如果SESSIONCODE不为0，则余额返回0</w:t>
      </w:r>
    </w:p>
    <w:p>
      <w:pPr>
        <w:shd w:val="clear" w:color="auto" w:fill="FFFFFF"/>
        <w:adjustRightInd/>
        <w:snapToGrid/>
        <w:spacing w:after="150" w:line="257" w:lineRule="atLeast"/>
        <w:rPr>
          <w:rFonts w:hint="eastAsia" w:ascii="宋体" w:hAnsi="宋体" w:eastAsia="宋体" w:cs="宋体"/>
          <w:color w:val="111111"/>
          <w:sz w:val="28"/>
          <w:szCs w:val="28"/>
        </w:rPr>
      </w:pPr>
      <w:r>
        <w:rPr>
          <w:rFonts w:hint="eastAsia" w:ascii="宋体" w:hAnsi="宋体" w:eastAsia="宋体" w:cs="宋体"/>
          <w:color w:val="111111"/>
          <w:sz w:val="28"/>
          <w:szCs w:val="28"/>
        </w:rPr>
        <w:t>SESSIONCODE #@#BALANCE#@#</w:t>
      </w:r>
    </w:p>
    <w:p>
      <w:pPr>
        <w:shd w:val="clear" w:color="auto" w:fill="FFFFFF"/>
        <w:adjustRightInd/>
        <w:snapToGrid/>
        <w:spacing w:after="150" w:line="257" w:lineRule="atLeast"/>
        <w:rPr>
          <w:rFonts w:hint="eastAsia" w:ascii="宋体" w:hAnsi="宋体" w:eastAsia="宋体" w:cs="宋体"/>
          <w:color w:val="111111"/>
          <w:sz w:val="28"/>
          <w:szCs w:val="28"/>
        </w:rPr>
      </w:pPr>
      <w:r>
        <w:rPr>
          <w:rFonts w:hint="eastAsia" w:ascii="宋体" w:hAnsi="宋体" w:eastAsia="宋体" w:cs="宋体"/>
          <w:color w:val="111111"/>
          <w:sz w:val="28"/>
          <w:szCs w:val="28"/>
          <w:u w:val="single"/>
        </w:rPr>
        <w:t>RDFLAG#@#MID#@#SPID#@#ACCESSCODE#@#MOBILE#@#STAT#@#DELIVERTIME#@#</w:t>
      </w:r>
    </w:p>
    <w:p>
      <w:pPr>
        <w:shd w:val="clear" w:color="auto" w:fill="FFFFFF"/>
        <w:adjustRightInd/>
        <w:snapToGrid/>
        <w:spacing w:after="150" w:line="257" w:lineRule="atLeast"/>
        <w:rPr>
          <w:rFonts w:hint="eastAsia" w:ascii="宋体" w:hAnsi="宋体" w:eastAsia="宋体" w:cs="宋体"/>
          <w:color w:val="111111"/>
          <w:sz w:val="28"/>
          <w:szCs w:val="28"/>
        </w:rPr>
      </w:pPr>
      <w:r>
        <w:rPr>
          <w:rFonts w:hint="eastAsia" w:ascii="宋体" w:hAnsi="宋体" w:eastAsia="宋体" w:cs="宋体"/>
          <w:color w:val="111111"/>
          <w:sz w:val="28"/>
          <w:szCs w:val="28"/>
          <w:u w:val="single"/>
        </w:rPr>
        <w:t>RDFLAG#@#MID#@#SPID#@#ACCESSCODE#@#MOBILE#@#MSGCONTENT#@#DELIVERTIME#@#</w:t>
      </w:r>
    </w:p>
    <w:p>
      <w:pPr>
        <w:shd w:val="clear" w:color="auto" w:fill="FFFFFF"/>
        <w:adjustRightInd/>
        <w:snapToGrid/>
        <w:spacing w:after="150" w:line="257" w:lineRule="atLeast"/>
        <w:rPr>
          <w:rFonts w:hint="eastAsia" w:ascii="宋体" w:hAnsi="宋体" w:eastAsia="宋体" w:cs="宋体"/>
          <w:color w:val="111111"/>
          <w:sz w:val="28"/>
          <w:szCs w:val="28"/>
        </w:rPr>
      </w:pPr>
      <w:r>
        <w:rPr>
          <w:rFonts w:hint="eastAsia" w:ascii="宋体" w:hAnsi="宋体" w:eastAsia="宋体" w:cs="宋体"/>
          <w:color w:val="111111"/>
          <w:sz w:val="28"/>
          <w:szCs w:val="28"/>
        </w:rPr>
        <w:t> </w:t>
      </w:r>
    </w:p>
    <w:p>
      <w:pPr>
        <w:shd w:val="clear" w:color="auto" w:fill="FFFFFF"/>
        <w:adjustRightInd/>
        <w:snapToGrid/>
        <w:spacing w:after="150" w:line="257" w:lineRule="atLeast"/>
        <w:rPr>
          <w:rFonts w:hint="eastAsia" w:ascii="宋体" w:hAnsi="宋体" w:eastAsia="宋体" w:cs="宋体"/>
          <w:color w:val="111111"/>
          <w:sz w:val="28"/>
          <w:szCs w:val="28"/>
        </w:rPr>
      </w:pPr>
      <w:r>
        <w:rPr>
          <w:rFonts w:hint="eastAsia" w:ascii="宋体" w:hAnsi="宋体" w:eastAsia="宋体" w:cs="宋体"/>
          <w:color w:val="111111"/>
          <w:sz w:val="28"/>
          <w:szCs w:val="28"/>
        </w:rPr>
        <w:t>RDFLAG:0=用户上行数据；1=号码状态报告；</w:t>
      </w:r>
    </w:p>
    <w:p>
      <w:pPr>
        <w:shd w:val="clear" w:color="auto" w:fill="FFFFFF"/>
        <w:adjustRightInd/>
        <w:snapToGrid/>
        <w:spacing w:after="150" w:line="257" w:lineRule="atLeast"/>
        <w:rPr>
          <w:rFonts w:hint="eastAsia" w:ascii="宋体" w:hAnsi="宋体" w:eastAsia="宋体" w:cs="宋体"/>
          <w:color w:val="111111"/>
          <w:sz w:val="28"/>
          <w:szCs w:val="28"/>
        </w:rPr>
      </w:pPr>
      <w:r>
        <w:rPr>
          <w:rFonts w:hint="eastAsia" w:ascii="宋体" w:hAnsi="宋体" w:eastAsia="宋体" w:cs="宋体"/>
          <w:color w:val="111111"/>
          <w:sz w:val="28"/>
          <w:szCs w:val="28"/>
        </w:rPr>
        <w:t>MID：消息ID，如果 RDFLAG=1时，MID 与提交时返回的MID一致</w:t>
      </w:r>
    </w:p>
    <w:p>
      <w:pPr>
        <w:shd w:val="clear" w:color="auto" w:fill="FFFFFF"/>
        <w:adjustRightInd/>
        <w:snapToGrid/>
        <w:spacing w:after="150" w:line="257" w:lineRule="atLeast"/>
        <w:rPr>
          <w:rFonts w:hint="eastAsia" w:ascii="宋体" w:hAnsi="宋体" w:eastAsia="宋体" w:cs="宋体"/>
          <w:color w:val="111111"/>
          <w:sz w:val="28"/>
          <w:szCs w:val="28"/>
        </w:rPr>
      </w:pPr>
      <w:r>
        <w:rPr>
          <w:rFonts w:hint="eastAsia" w:ascii="宋体" w:hAnsi="宋体" w:eastAsia="宋体" w:cs="宋体"/>
          <w:color w:val="111111"/>
          <w:sz w:val="28"/>
          <w:szCs w:val="28"/>
        </w:rPr>
        <w:t>ACCESSCODE：下发号码或上行时的目的号码</w:t>
      </w:r>
    </w:p>
    <w:p>
      <w:pPr>
        <w:shd w:val="clear" w:color="auto" w:fill="FFFFFF"/>
        <w:adjustRightInd/>
        <w:snapToGrid/>
        <w:spacing w:after="150" w:line="257" w:lineRule="atLeast"/>
        <w:rPr>
          <w:rFonts w:hint="eastAsia" w:ascii="宋体" w:hAnsi="宋体" w:eastAsia="宋体" w:cs="宋体"/>
          <w:color w:val="111111"/>
          <w:sz w:val="28"/>
          <w:szCs w:val="28"/>
        </w:rPr>
      </w:pPr>
      <w:r>
        <w:rPr>
          <w:rFonts w:hint="eastAsia" w:ascii="宋体" w:hAnsi="宋体" w:eastAsia="宋体" w:cs="宋体"/>
          <w:color w:val="111111"/>
          <w:sz w:val="28"/>
          <w:szCs w:val="28"/>
        </w:rPr>
        <w:t>MOBILE：手机号</w:t>
      </w:r>
    </w:p>
    <w:p>
      <w:pPr>
        <w:shd w:val="clear" w:color="auto" w:fill="FFFFFF"/>
        <w:adjustRightInd/>
        <w:snapToGrid/>
        <w:spacing w:after="150" w:line="257" w:lineRule="atLeast"/>
        <w:rPr>
          <w:rFonts w:hint="eastAsia" w:ascii="宋体" w:hAnsi="宋体" w:eastAsia="宋体" w:cs="宋体"/>
          <w:color w:val="111111"/>
          <w:sz w:val="28"/>
          <w:szCs w:val="28"/>
        </w:rPr>
      </w:pPr>
      <w:r>
        <w:rPr>
          <w:rFonts w:hint="eastAsia" w:ascii="宋体" w:hAnsi="宋体" w:eastAsia="宋体" w:cs="宋体"/>
          <w:color w:val="111111"/>
          <w:sz w:val="28"/>
          <w:szCs w:val="28"/>
        </w:rPr>
        <w:t>STAT：状态码，与CMPP2.0中REPORT的 状态码一致，当STAT=DELIVRD时候，表示消息投递成功</w:t>
      </w:r>
    </w:p>
    <w:p>
      <w:pPr>
        <w:shd w:val="clear" w:color="auto" w:fill="FFFFFF"/>
        <w:adjustRightInd/>
        <w:snapToGrid/>
        <w:spacing w:after="150" w:line="257" w:lineRule="atLeast"/>
        <w:rPr>
          <w:rFonts w:hint="eastAsia" w:ascii="宋体" w:hAnsi="宋体" w:eastAsia="宋体" w:cs="宋体"/>
          <w:color w:val="111111"/>
          <w:sz w:val="28"/>
          <w:szCs w:val="28"/>
        </w:rPr>
      </w:pPr>
      <w:r>
        <w:rPr>
          <w:rFonts w:hint="eastAsia" w:ascii="宋体" w:hAnsi="宋体" w:eastAsia="宋体" w:cs="宋体"/>
          <w:color w:val="111111"/>
          <w:sz w:val="28"/>
          <w:szCs w:val="28"/>
        </w:rPr>
        <w:t>MSGCONTENT：用户上行内容</w:t>
      </w:r>
    </w:p>
    <w:p>
      <w:pPr>
        <w:shd w:val="clear" w:color="auto" w:fill="FFFFFF"/>
        <w:adjustRightInd/>
        <w:snapToGrid/>
        <w:spacing w:after="150" w:line="257" w:lineRule="atLeast"/>
        <w:rPr>
          <w:rFonts w:hint="eastAsia" w:ascii="宋体" w:hAnsi="宋体" w:eastAsia="宋体" w:cs="宋体"/>
          <w:color w:val="111111"/>
          <w:sz w:val="28"/>
          <w:szCs w:val="28"/>
        </w:rPr>
      </w:pPr>
      <w:r>
        <w:rPr>
          <w:rFonts w:hint="eastAsia" w:ascii="宋体" w:hAnsi="宋体" w:eastAsia="宋体" w:cs="宋体"/>
          <w:color w:val="111111"/>
          <w:sz w:val="28"/>
          <w:szCs w:val="28"/>
        </w:rPr>
        <w:t>DELIVERTIME：报告或者上行接收时间</w:t>
      </w:r>
    </w:p>
    <w:p>
      <w:pPr>
        <w:shd w:val="clear" w:color="auto" w:fill="FFFFFF"/>
        <w:adjustRightInd/>
        <w:snapToGrid/>
        <w:spacing w:before="300" w:after="150"/>
        <w:outlineLvl w:val="0"/>
        <w:rPr>
          <w:rFonts w:hint="eastAsia" w:ascii="宋体" w:hAnsi="宋体" w:eastAsia="宋体" w:cs="宋体"/>
          <w:b/>
          <w:bCs/>
          <w:color w:val="111111"/>
          <w:kern w:val="36"/>
          <w:sz w:val="36"/>
          <w:szCs w:val="36"/>
        </w:rPr>
      </w:pPr>
      <w:bookmarkStart w:id="4" w:name="_Toc14974"/>
      <w:r>
        <w:rPr>
          <w:rFonts w:hint="eastAsia" w:ascii="宋体" w:hAnsi="宋体" w:eastAsia="宋体" w:cs="宋体"/>
          <w:b/>
          <w:bCs/>
          <w:color w:val="111111"/>
          <w:kern w:val="36"/>
          <w:sz w:val="36"/>
          <w:szCs w:val="36"/>
        </w:rPr>
        <w:t>5. SESSIONCODE附表</w:t>
      </w:r>
    </w:p>
    <w:bookmarkEnd w:id="4"/>
    <w:p>
      <w:pPr>
        <w:shd w:val="clear" w:color="auto" w:fill="FFFFFF"/>
        <w:adjustRightInd/>
        <w:snapToGrid/>
        <w:spacing w:before="300" w:after="150"/>
        <w:outlineLvl w:val="0"/>
        <w:rPr>
          <w:rFonts w:hint="eastAsia" w:ascii="宋体" w:hAnsi="宋体" w:eastAsia="宋体" w:cs="宋体"/>
          <w:color w:val="111111"/>
          <w:kern w:val="36"/>
          <w:sz w:val="24"/>
          <w:szCs w:val="24"/>
        </w:rPr>
      </w:pPr>
    </w:p>
    <w:tbl>
      <w:tblPr>
        <w:tblStyle w:val="8"/>
        <w:tblW w:w="83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5"/>
        <w:gridCol w:w="1095"/>
        <w:gridCol w:w="54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错误描述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解决办法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成功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IP错误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检查“接入账号管理”中，客户账号绑定IP是否正确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鉴权错误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检查客户账号密码是否有误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其他错误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联系网关技术人员处理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错误的接入点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检查“接入账号管理”中，修改账户的接入点；通常情况造成该原因是因为 账号开通的 SOAP 接入方式，而使用CMPP协议在接入或者相反；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错误的状态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检查“接入账号管理”中，客户账户状态是否为停用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余额不足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对客户账户进行充值；或者将账户该为“后付费”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5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连接过多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该错误通常是由于客户端发起过多连接造成的；一般情况下，可以断开客户端所有连接，等待30秒后重试；或者将客户账号的最大连接数 设置更大值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内部错误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联系网关技术人员处理</w:t>
            </w:r>
          </w:p>
        </w:tc>
      </w:tr>
    </w:tbl>
    <w:p>
      <w:pPr>
        <w:shd w:val="clear" w:color="auto" w:fill="FFFFFF"/>
        <w:adjustRightInd/>
        <w:snapToGrid/>
        <w:spacing w:before="300" w:after="150"/>
        <w:outlineLvl w:val="0"/>
        <w:rPr>
          <w:rFonts w:hint="eastAsia" w:ascii="宋体" w:hAnsi="宋体" w:eastAsia="宋体" w:cs="宋体"/>
          <w:color w:val="111111"/>
          <w:kern w:val="36"/>
          <w:sz w:val="24"/>
          <w:szCs w:val="24"/>
        </w:rPr>
      </w:pPr>
    </w:p>
    <w:p>
      <w:pPr>
        <w:shd w:val="clear" w:color="auto" w:fill="FFFFFF"/>
        <w:adjustRightInd/>
        <w:snapToGrid/>
        <w:spacing w:before="300" w:after="150"/>
        <w:outlineLvl w:val="0"/>
        <w:rPr>
          <w:rFonts w:hint="eastAsia" w:ascii="宋体" w:hAnsi="宋体" w:eastAsia="宋体" w:cs="宋体"/>
          <w:color w:val="111111"/>
          <w:kern w:val="36"/>
          <w:sz w:val="36"/>
          <w:szCs w:val="36"/>
        </w:rPr>
      </w:pPr>
      <w:r>
        <w:rPr>
          <w:rFonts w:hint="eastAsia" w:ascii="宋体" w:hAnsi="宋体" w:eastAsia="宋体" w:cs="宋体"/>
          <w:color w:val="111111"/>
          <w:kern w:val="36"/>
          <w:sz w:val="36"/>
          <w:szCs w:val="36"/>
        </w:rPr>
        <w:t>6. </w:t>
      </w:r>
      <w:r>
        <w:rPr>
          <w:rFonts w:hint="eastAsia" w:ascii="宋体" w:hAnsi="宋体" w:eastAsia="宋体" w:cs="宋体"/>
          <w:b/>
          <w:bCs/>
          <w:color w:val="111111"/>
          <w:kern w:val="36"/>
          <w:sz w:val="36"/>
          <w:szCs w:val="36"/>
        </w:rPr>
        <w:t>RESULTCODE附表</w:t>
      </w:r>
    </w:p>
    <w:tbl>
      <w:tblPr>
        <w:tblStyle w:val="8"/>
        <w:tblW w:w="83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0"/>
        <w:gridCol w:w="1068"/>
        <w:gridCol w:w="56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错误码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错误描述</w:t>
            </w:r>
          </w:p>
        </w:tc>
        <w:tc>
          <w:tcPr>
            <w:tcW w:w="5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解决办法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提交成功</w:t>
            </w:r>
          </w:p>
        </w:tc>
        <w:tc>
          <w:tcPr>
            <w:tcW w:w="5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错误的消息长度</w:t>
            </w:r>
          </w:p>
        </w:tc>
        <w:tc>
          <w:tcPr>
            <w:tcW w:w="5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网关最大支持 500汉字提交；请检查短信内容是否超长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0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错误的原发号码，接入码错误</w:t>
            </w:r>
          </w:p>
        </w:tc>
        <w:tc>
          <w:tcPr>
            <w:tcW w:w="5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检查接入码是否与账号设定值一致;即SMS57-HTTP协议中的 extno=106XXXXX 是否正确，SOAP57 中的 AccessCode=106XXXXX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错误的目的号码</w:t>
            </w:r>
          </w:p>
        </w:tc>
        <w:tc>
          <w:tcPr>
            <w:tcW w:w="5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检查接收短信手机号码格式是否正确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余额不足</w:t>
            </w:r>
          </w:p>
        </w:tc>
        <w:tc>
          <w:tcPr>
            <w:tcW w:w="5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对客户账户进行充值；或者将账户该为“后付费”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该时间段内禁止下发</w:t>
            </w:r>
          </w:p>
        </w:tc>
        <w:tc>
          <w:tcPr>
            <w:tcW w:w="5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检查“接入账号管理”中，修改下发时间段；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签名无效</w:t>
            </w:r>
          </w:p>
        </w:tc>
        <w:tc>
          <w:tcPr>
            <w:tcW w:w="5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检查“账号签名报备”中，签名是否已经报备或者 关闭该账户签名校验；</w:t>
            </w:r>
          </w:p>
        </w:tc>
      </w:tr>
    </w:tbl>
    <w:p>
      <w:pPr>
        <w:spacing w:line="220" w:lineRule="atLeast"/>
        <w:rPr>
          <w:rFonts w:hint="eastAsia" w:ascii="宋体" w:hAnsi="宋体" w:eastAsia="宋体" w:cs="宋体"/>
          <w:sz w:val="24"/>
          <w:szCs w:val="24"/>
        </w:rPr>
      </w:pPr>
      <w:bookmarkStart w:id="5" w:name="_GoBack"/>
      <w:bookmarkEnd w:id="5"/>
    </w:p>
    <w:sectPr>
      <w:pgSz w:w="11906" w:h="16838"/>
      <w:pgMar w:top="1803" w:right="1800" w:bottom="1803" w:left="1803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7B1260"/>
    <w:rsid w:val="008B7726"/>
    <w:rsid w:val="00B115D7"/>
    <w:rsid w:val="00D31D50"/>
    <w:rsid w:val="10130F7E"/>
    <w:rsid w:val="10870F3C"/>
    <w:rsid w:val="2AA3066E"/>
    <w:rsid w:val="347871A3"/>
    <w:rsid w:val="3D367BAD"/>
    <w:rsid w:val="68D274FB"/>
    <w:rsid w:val="7E42131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0"/>
    <w:qFormat/>
    <w:uiPriority w:val="9"/>
    <w:pPr>
      <w:adjustRightInd/>
      <w:snapToGrid/>
      <w:spacing w:before="100" w:beforeAutospacing="1" w:after="100" w:afterAutospacing="1"/>
      <w:outlineLvl w:val="1"/>
    </w:pPr>
    <w:rPr>
      <w:rFonts w:ascii="宋体" w:hAnsi="宋体" w:eastAsia="宋体" w:cs="宋体"/>
      <w:b/>
      <w:bCs/>
      <w:sz w:val="36"/>
      <w:szCs w:val="36"/>
    </w:rPr>
  </w:style>
  <w:style w:type="paragraph" w:styleId="4">
    <w:name w:val="heading 3"/>
    <w:basedOn w:val="1"/>
    <w:next w:val="1"/>
    <w:link w:val="11"/>
    <w:qFormat/>
    <w:uiPriority w:val="9"/>
    <w:pPr>
      <w:adjustRightInd/>
      <w:snapToGrid/>
      <w:spacing w:before="100" w:beforeAutospacing="1" w:after="100" w:afterAutospacing="1"/>
      <w:outlineLvl w:val="2"/>
    </w:pPr>
    <w:rPr>
      <w:rFonts w:ascii="宋体" w:hAnsi="宋体" w:eastAsia="宋体" w:cs="宋体"/>
      <w:b/>
      <w:bCs/>
      <w:sz w:val="27"/>
      <w:szCs w:val="27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标题 2 Char"/>
    <w:basedOn w:val="5"/>
    <w:link w:val="3"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1">
    <w:name w:val="标题 3 Char"/>
    <w:basedOn w:val="5"/>
    <w:link w:val="4"/>
    <w:qFormat/>
    <w:uiPriority w:val="9"/>
    <w:rPr>
      <w:rFonts w:ascii="宋体" w:hAnsi="宋体" w:eastAsia="宋体" w:cs="宋体"/>
      <w:b/>
      <w:bCs/>
      <w:sz w:val="27"/>
      <w:szCs w:val="27"/>
    </w:rPr>
  </w:style>
  <w:style w:type="character" w:customStyle="1" w:styleId="12">
    <w:name w:val="apple-converted-space"/>
    <w:basedOn w:val="5"/>
    <w:uiPriority w:val="0"/>
  </w:style>
  <w:style w:type="character" w:customStyle="1" w:styleId="13">
    <w:name w:val="font11"/>
    <w:basedOn w:val="5"/>
    <w:qFormat/>
    <w:uiPriority w:val="0"/>
    <w:rPr>
      <w:rFonts w:hint="default" w:ascii="Times New Roman" w:hAnsi="Times New Roman" w:cs="Times New Roman"/>
      <w:color w:val="111111"/>
      <w:sz w:val="24"/>
      <w:szCs w:val="24"/>
      <w:u w:val="none"/>
    </w:rPr>
  </w:style>
  <w:style w:type="character" w:customStyle="1" w:styleId="14">
    <w:name w:val="font21"/>
    <w:basedOn w:val="5"/>
    <w:qFormat/>
    <w:uiPriority w:val="0"/>
    <w:rPr>
      <w:rFonts w:hint="eastAsia" w:ascii="宋体" w:hAnsi="宋体" w:eastAsia="宋体" w:cs="宋体"/>
      <w:color w:val="111111"/>
      <w:sz w:val="24"/>
      <w:szCs w:val="24"/>
      <w:u w:val="none"/>
    </w:rPr>
  </w:style>
  <w:style w:type="character" w:customStyle="1" w:styleId="15">
    <w:name w:val="font31"/>
    <w:basedOn w:val="5"/>
    <w:qFormat/>
    <w:uiPriority w:val="0"/>
    <w:rPr>
      <w:rFonts w:hint="eastAsia" w:ascii="宋体" w:hAnsi="宋体" w:eastAsia="宋体" w:cs="宋体"/>
      <w:color w:val="111111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557</Words>
  <Characters>3175</Characters>
  <Lines>26</Lines>
  <Paragraphs>7</Paragraphs>
  <ScaleCrop>false</ScaleCrop>
  <LinksUpToDate>false</LinksUpToDate>
  <CharactersWithSpaces>3725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chunfang</dc:creator>
  <cp:lastModifiedBy>chunfang</cp:lastModifiedBy>
  <dcterms:modified xsi:type="dcterms:W3CDTF">2017-02-17T08:29:45Z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